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0C204B" w:rsidP="000C204B">
      <w:pPr>
        <w:pStyle w:val="31"/>
      </w:pPr>
    </w:p>
    <w:p w:rsidR="000C204B" w:rsidRPr="00585527" w:rsidRDefault="000C204B" w:rsidP="000C204B">
      <w:r w:rsidRPr="00585527">
        <w:t xml:space="preserve">от </w:t>
      </w:r>
      <w:r w:rsidR="003B0C78">
        <w:t>21 февраля 2019</w:t>
      </w:r>
      <w:r w:rsidRPr="00585527">
        <w:t xml:space="preserve"> года                                   </w:t>
      </w:r>
      <w:r>
        <w:t xml:space="preserve">    </w:t>
      </w:r>
      <w:r w:rsidRPr="00585527">
        <w:t xml:space="preserve">                                     </w:t>
      </w:r>
      <w:r>
        <w:t xml:space="preserve">    </w:t>
      </w:r>
      <w:r w:rsidR="004E32D9">
        <w:t xml:space="preserve">                       </w:t>
      </w:r>
      <w:r w:rsidRPr="00585527">
        <w:t xml:space="preserve">№ </w:t>
      </w:r>
      <w:r w:rsidR="00B337E4">
        <w:t xml:space="preserve"> </w:t>
      </w:r>
      <w:r w:rsidR="003B0C78">
        <w:t>8</w:t>
      </w:r>
      <w:r w:rsidR="00B337E4">
        <w:t xml:space="preserve"> </w:t>
      </w:r>
    </w:p>
    <w:p w:rsidR="000C204B" w:rsidRPr="00585527" w:rsidRDefault="000C204B" w:rsidP="000C204B">
      <w:pPr>
        <w:pStyle w:val="31"/>
        <w:rPr>
          <w:sz w:val="26"/>
          <w:szCs w:val="26"/>
        </w:rPr>
      </w:pPr>
    </w:p>
    <w:p w:rsidR="000C204B" w:rsidRPr="00585527" w:rsidRDefault="000C204B" w:rsidP="000C204B">
      <w:pPr>
        <w:pStyle w:val="ConsNonformat"/>
        <w:widowControl/>
        <w:ind w:right="0"/>
        <w:jc w:val="both"/>
      </w:pPr>
    </w:p>
    <w:p w:rsidR="000C204B" w:rsidRDefault="000C204B" w:rsidP="000C204B">
      <w:pPr>
        <w:pStyle w:val="ConsTitle"/>
        <w:widowControl/>
        <w:ind w:right="0"/>
        <w:jc w:val="center"/>
        <w:rPr>
          <w:rFonts w:ascii="Times New Roman" w:hAnsi="Times New Roman" w:cs="Times New Roman"/>
          <w:sz w:val="24"/>
          <w:szCs w:val="24"/>
        </w:rPr>
      </w:pPr>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 xml:space="preserve"> в 20</w:t>
      </w:r>
      <w:r w:rsidR="000C204B">
        <w:rPr>
          <w:rFonts w:ascii="Times New Roman" w:hAnsi="Times New Roman" w:cs="Times New Roman"/>
          <w:sz w:val="24"/>
          <w:szCs w:val="24"/>
        </w:rPr>
        <w:t>1</w:t>
      </w:r>
      <w:r w:rsidR="003B0C78">
        <w:rPr>
          <w:rFonts w:ascii="Times New Roman" w:hAnsi="Times New Roman" w:cs="Times New Roman"/>
          <w:sz w:val="24"/>
          <w:szCs w:val="24"/>
        </w:rPr>
        <w:t>8</w:t>
      </w:r>
      <w:r w:rsidR="000C204B" w:rsidRPr="00585527">
        <w:rPr>
          <w:rFonts w:ascii="Times New Roman" w:hAnsi="Times New Roman" w:cs="Times New Roman"/>
          <w:sz w:val="24"/>
          <w:szCs w:val="24"/>
        </w:rPr>
        <w:t xml:space="preserve"> году </w:t>
      </w:r>
    </w:p>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proofErr w:type="gramStart"/>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w:t>
      </w:r>
      <w:proofErr w:type="gramEnd"/>
      <w:r w:rsidRPr="00585527">
        <w:rPr>
          <w:rFonts w:ascii="Times New Roman" w:hAnsi="Times New Roman" w:cs="Times New Roman"/>
          <w:sz w:val="24"/>
          <w:szCs w:val="24"/>
        </w:rPr>
        <w:t xml:space="preserve">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Pr>
          <w:rFonts w:ascii="Times New Roman" w:hAnsi="Times New Roman" w:cs="Times New Roman"/>
          <w:sz w:val="24"/>
          <w:szCs w:val="24"/>
        </w:rPr>
        <w:t>1</w:t>
      </w:r>
      <w:r w:rsidR="003B0C78">
        <w:rPr>
          <w:rFonts w:ascii="Times New Roman" w:hAnsi="Times New Roman" w:cs="Times New Roman"/>
          <w:sz w:val="24"/>
          <w:szCs w:val="24"/>
        </w:rPr>
        <w:t>8</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F66C0C">
        <w:rPr>
          <w:rFonts w:ascii="Times New Roman" w:hAnsi="Times New Roman" w:cs="Times New Roman"/>
          <w:sz w:val="24"/>
          <w:szCs w:val="24"/>
        </w:rPr>
        <w:t>1</w:t>
      </w:r>
      <w:r w:rsidR="003B0C78">
        <w:rPr>
          <w:rFonts w:ascii="Times New Roman" w:hAnsi="Times New Roman" w:cs="Times New Roman"/>
          <w:sz w:val="24"/>
          <w:szCs w:val="24"/>
        </w:rPr>
        <w:t>8</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4E32D9">
        <w:t>М.М.Маковей</w:t>
      </w:r>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r w:rsidR="003B0C78">
        <w:rPr>
          <w:rFonts w:ascii="Times New Roman" w:hAnsi="Times New Roman" w:cs="Times New Roman"/>
          <w:sz w:val="24"/>
          <w:szCs w:val="24"/>
        </w:rPr>
        <w:t>21 февраля 2019</w:t>
      </w:r>
      <w:r w:rsidRPr="00585527">
        <w:rPr>
          <w:rFonts w:ascii="Times New Roman" w:hAnsi="Times New Roman" w:cs="Times New Roman"/>
          <w:sz w:val="24"/>
          <w:szCs w:val="24"/>
        </w:rPr>
        <w:t xml:space="preserve"> года  № </w:t>
      </w:r>
      <w:r w:rsidR="00E15AF8">
        <w:rPr>
          <w:rFonts w:ascii="Times New Roman" w:hAnsi="Times New Roman" w:cs="Times New Roman"/>
          <w:sz w:val="24"/>
          <w:szCs w:val="24"/>
        </w:rPr>
        <w:t xml:space="preserve"> </w:t>
      </w:r>
      <w:r w:rsidR="00D43DCD">
        <w:rPr>
          <w:rFonts w:ascii="Times New Roman" w:hAnsi="Times New Roman" w:cs="Times New Roman"/>
          <w:sz w:val="24"/>
          <w:szCs w:val="24"/>
        </w:rPr>
        <w:t>8</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201</w:t>
      </w:r>
      <w:r w:rsidR="00D43DCD">
        <w:rPr>
          <w:rFonts w:ascii="Times New Roman" w:hAnsi="Times New Roman" w:cs="Times New Roman"/>
          <w:sz w:val="24"/>
          <w:szCs w:val="24"/>
        </w:rPr>
        <w:t>8</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B45507" w:rsidRPr="00B45507" w:rsidRDefault="00B45507" w:rsidP="00B45507">
      <w:pPr>
        <w:shd w:val="clear" w:color="auto" w:fill="FFFFFF"/>
        <w:ind w:firstLine="708"/>
        <w:jc w:val="both"/>
      </w:pPr>
      <w:r w:rsidRPr="00B45507">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B45507" w:rsidRPr="00B45507" w:rsidRDefault="00B45507" w:rsidP="00B45507">
      <w:pPr>
        <w:ind w:firstLine="708"/>
        <w:jc w:val="both"/>
      </w:pPr>
      <w:r w:rsidRPr="00B45507">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B45507" w:rsidRPr="00B45507" w:rsidRDefault="00B45507" w:rsidP="00B45507">
      <w:pPr>
        <w:widowControl w:val="0"/>
        <w:autoSpaceDE w:val="0"/>
        <w:autoSpaceDN w:val="0"/>
        <w:adjustRightInd w:val="0"/>
        <w:ind w:firstLine="540"/>
        <w:jc w:val="both"/>
      </w:pPr>
      <w:proofErr w:type="gramStart"/>
      <w:r w:rsidRPr="00B45507">
        <w:t>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18 декабря 2006 года № 26 «О регламенте Совета депутатов сельского поселения Сорум» и  плана работы, утвержденного его решением от 24 января 2017 года  № 2 «Об утверждении плана работы Совета депутатов сельского поселения Сорум на 2018 год».</w:t>
      </w:r>
      <w:proofErr w:type="gramEnd"/>
      <w:r w:rsidRPr="00B45507">
        <w:rPr>
          <w:rFonts w:ascii="Arial" w:hAnsi="Arial" w:cs="Arial"/>
          <w:sz w:val="20"/>
          <w:szCs w:val="20"/>
        </w:rPr>
        <w:t xml:space="preserve"> </w:t>
      </w:r>
      <w:r w:rsidRPr="00B45507">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B45507" w:rsidRPr="00B45507" w:rsidRDefault="00B45507" w:rsidP="00B45507">
      <w:pPr>
        <w:ind w:firstLine="708"/>
        <w:jc w:val="both"/>
      </w:pPr>
      <w:r w:rsidRPr="00B45507">
        <w:t>Работа осуществлялась в следующих  видах и формах:</w:t>
      </w:r>
    </w:p>
    <w:p w:rsidR="00B45507" w:rsidRPr="00B45507" w:rsidRDefault="00B45507" w:rsidP="00B45507">
      <w:pPr>
        <w:widowControl w:val="0"/>
        <w:autoSpaceDE w:val="0"/>
        <w:autoSpaceDN w:val="0"/>
        <w:adjustRightInd w:val="0"/>
        <w:jc w:val="both"/>
        <w:rPr>
          <w:bCs/>
        </w:rPr>
      </w:pPr>
      <w:r w:rsidRPr="00B45507">
        <w:rPr>
          <w:bCs/>
        </w:rPr>
        <w:tab/>
        <w:t xml:space="preserve">- разработка </w:t>
      </w:r>
      <w:proofErr w:type="gramStart"/>
      <w:r w:rsidRPr="00B45507">
        <w:rPr>
          <w:bCs/>
        </w:rPr>
        <w:t>проектов решений Совета депутатов сельского поселения</w:t>
      </w:r>
      <w:proofErr w:type="gramEnd"/>
      <w:r w:rsidRPr="00B45507">
        <w:rPr>
          <w:bCs/>
        </w:rPr>
        <w:t xml:space="preserve"> Сорум;</w:t>
      </w:r>
    </w:p>
    <w:p w:rsidR="00B45507" w:rsidRPr="00B45507" w:rsidRDefault="00B45507" w:rsidP="00B45507">
      <w:pPr>
        <w:widowControl w:val="0"/>
        <w:autoSpaceDE w:val="0"/>
        <w:autoSpaceDN w:val="0"/>
        <w:adjustRightInd w:val="0"/>
        <w:jc w:val="both"/>
        <w:rPr>
          <w:bCs/>
        </w:rPr>
      </w:pPr>
      <w:r w:rsidRPr="00B45507">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B45507" w:rsidRPr="00B45507" w:rsidRDefault="00B45507" w:rsidP="00B45507">
      <w:pPr>
        <w:widowControl w:val="0"/>
        <w:autoSpaceDE w:val="0"/>
        <w:autoSpaceDN w:val="0"/>
        <w:adjustRightInd w:val="0"/>
        <w:jc w:val="both"/>
        <w:rPr>
          <w:bCs/>
        </w:rPr>
      </w:pPr>
      <w:r w:rsidRPr="00B45507">
        <w:rPr>
          <w:bCs/>
        </w:rPr>
        <w:tab/>
        <w:t>- подготовка замечаний, предложений (поправок) по рассматриваемым проектам решений;</w:t>
      </w:r>
    </w:p>
    <w:p w:rsidR="00B45507" w:rsidRPr="00B45507" w:rsidRDefault="00B45507" w:rsidP="00B45507">
      <w:pPr>
        <w:widowControl w:val="0"/>
        <w:autoSpaceDE w:val="0"/>
        <w:autoSpaceDN w:val="0"/>
        <w:adjustRightInd w:val="0"/>
        <w:jc w:val="both"/>
        <w:rPr>
          <w:bCs/>
        </w:rPr>
      </w:pPr>
      <w:r w:rsidRPr="00B45507">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B45507" w:rsidRPr="00B45507" w:rsidRDefault="00B45507" w:rsidP="00B45507">
      <w:pPr>
        <w:widowControl w:val="0"/>
        <w:autoSpaceDE w:val="0"/>
        <w:autoSpaceDN w:val="0"/>
        <w:adjustRightInd w:val="0"/>
        <w:jc w:val="both"/>
        <w:rPr>
          <w:bCs/>
        </w:rPr>
      </w:pPr>
      <w:r w:rsidRPr="00B45507">
        <w:rPr>
          <w:bCs/>
        </w:rPr>
        <w:tab/>
        <w:t>- подготовка разъяснений или оказание консультативной помощи по вопросам применения нормативных актов (решений);</w:t>
      </w:r>
    </w:p>
    <w:p w:rsidR="00B45507" w:rsidRPr="00B45507" w:rsidRDefault="00B45507" w:rsidP="00B45507">
      <w:pPr>
        <w:widowControl w:val="0"/>
        <w:autoSpaceDE w:val="0"/>
        <w:autoSpaceDN w:val="0"/>
        <w:adjustRightInd w:val="0"/>
        <w:jc w:val="both"/>
        <w:rPr>
          <w:bCs/>
        </w:rPr>
      </w:pPr>
      <w:r w:rsidRPr="00B45507">
        <w:rPr>
          <w:bCs/>
        </w:rPr>
        <w:tab/>
        <w:t>- прием населения и содействие в решении вопросов местного значения;</w:t>
      </w:r>
    </w:p>
    <w:p w:rsidR="00B45507" w:rsidRPr="00B45507" w:rsidRDefault="00B45507" w:rsidP="00B45507">
      <w:pPr>
        <w:widowControl w:val="0"/>
        <w:autoSpaceDE w:val="0"/>
        <w:autoSpaceDN w:val="0"/>
        <w:adjustRightInd w:val="0"/>
        <w:jc w:val="both"/>
        <w:rPr>
          <w:bCs/>
        </w:rPr>
      </w:pPr>
      <w:r w:rsidRPr="00B45507">
        <w:rPr>
          <w:bCs/>
        </w:rPr>
        <w:tab/>
        <w:t xml:space="preserve">- </w:t>
      </w:r>
      <w:proofErr w:type="gramStart"/>
      <w:r w:rsidRPr="00B45507">
        <w:rPr>
          <w:bCs/>
        </w:rPr>
        <w:t>контроль за</w:t>
      </w:r>
      <w:proofErr w:type="gramEnd"/>
      <w:r w:rsidRPr="00B45507">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B45507" w:rsidRPr="00B45507" w:rsidRDefault="00B45507" w:rsidP="00B45507">
      <w:pPr>
        <w:ind w:firstLine="708"/>
        <w:jc w:val="both"/>
      </w:pPr>
      <w:r w:rsidRPr="00B45507">
        <w:t xml:space="preserve">В соответствии с Регламентом Совета депутатов  заседания </w:t>
      </w:r>
      <w:proofErr w:type="gramStart"/>
      <w:r w:rsidRPr="00B45507">
        <w:t>проводятся не реже одного раза в квартал и присутствие на каждом заседании Совета является</w:t>
      </w:r>
      <w:proofErr w:type="gramEnd"/>
      <w:r w:rsidRPr="00B45507">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B45507">
        <w:t>Белоярский</w:t>
      </w:r>
      <w:proofErr w:type="gramEnd"/>
      <w:r w:rsidRPr="00B45507">
        <w:t xml:space="preserve">. </w:t>
      </w:r>
      <w:r w:rsidRPr="00B45507">
        <w:tab/>
      </w:r>
    </w:p>
    <w:p w:rsidR="00B45507" w:rsidRPr="00B45507" w:rsidRDefault="00B45507" w:rsidP="00B45507">
      <w:pPr>
        <w:shd w:val="clear" w:color="auto" w:fill="FFFFFF"/>
        <w:ind w:firstLine="708"/>
        <w:jc w:val="both"/>
      </w:pPr>
      <w:proofErr w:type="gramStart"/>
      <w:r w:rsidRPr="00B45507">
        <w:rPr>
          <w:bdr w:val="none" w:sz="0" w:space="0" w:color="auto" w:frame="1"/>
          <w:shd w:val="clear" w:color="auto" w:fill="FFFFFF"/>
        </w:rPr>
        <w:t xml:space="preserve">В сентябре 2018 года состоялись выборы   депутатов Совета депутатов сельского поселения Сорум четвертого созыва, в состав Совета депутатов избраны 10 депутатов, депутатский корпус четвертого созыва обновлен на 40%, </w:t>
      </w:r>
      <w:r w:rsidRPr="00B45507">
        <w:t xml:space="preserve">что способствует сохранению </w:t>
      </w:r>
      <w:r w:rsidRPr="00B45507">
        <w:lastRenderedPageBreak/>
        <w:t>преемственности в деятельности представительного органа с одной стороны и полноценному обмену опытом депутатской деятельности между впервые пришедшими и уже опытными депутатами.</w:t>
      </w:r>
      <w:proofErr w:type="gramEnd"/>
    </w:p>
    <w:p w:rsidR="00B45507" w:rsidRPr="00B45507" w:rsidRDefault="00B45507" w:rsidP="00B45507">
      <w:pPr>
        <w:shd w:val="clear" w:color="auto" w:fill="FFFFFF"/>
        <w:ind w:firstLine="708"/>
        <w:jc w:val="both"/>
        <w:rPr>
          <w:bdr w:val="none" w:sz="0" w:space="0" w:color="auto" w:frame="1"/>
          <w:shd w:val="clear" w:color="auto" w:fill="FFFFFF"/>
        </w:rPr>
      </w:pPr>
      <w:r w:rsidRPr="00B45507">
        <w:rPr>
          <w:bdr w:val="none" w:sz="0" w:space="0" w:color="auto" w:frame="1"/>
          <w:shd w:val="clear" w:color="auto" w:fill="FFFFFF"/>
        </w:rPr>
        <w:t>В Совете депутатов сформированы и работают две постоянные комиссии:</w:t>
      </w:r>
    </w:p>
    <w:p w:rsidR="00B45507" w:rsidRPr="00B45507" w:rsidRDefault="00B45507" w:rsidP="00B45507">
      <w:pPr>
        <w:shd w:val="clear" w:color="auto" w:fill="FFFFFF"/>
        <w:ind w:firstLine="708"/>
        <w:jc w:val="both"/>
      </w:pPr>
      <w:r w:rsidRPr="00B45507">
        <w:rPr>
          <w:color w:val="444444"/>
          <w:bdr w:val="none" w:sz="0" w:space="0" w:color="auto" w:frame="1"/>
          <w:shd w:val="clear" w:color="auto" w:fill="FFFFFF"/>
        </w:rPr>
        <w:t xml:space="preserve">- </w:t>
      </w:r>
      <w:r w:rsidRPr="00B45507">
        <w:t>комиссия по бюджету и экономической и социальной политике (председатель Горшков С.А.);</w:t>
      </w:r>
    </w:p>
    <w:p w:rsidR="00B45507" w:rsidRPr="00B45507" w:rsidRDefault="00B45507" w:rsidP="00B45507">
      <w:pPr>
        <w:shd w:val="clear" w:color="auto" w:fill="FFFFFF"/>
        <w:ind w:firstLine="708"/>
        <w:jc w:val="both"/>
        <w:rPr>
          <w:color w:val="444444"/>
          <w:bdr w:val="none" w:sz="0" w:space="0" w:color="auto" w:frame="1"/>
          <w:shd w:val="clear" w:color="auto" w:fill="FFFFFF"/>
        </w:rPr>
      </w:pPr>
      <w:r w:rsidRPr="00B45507">
        <w:t xml:space="preserve">- комиссия по местному самоуправлению (председатель Бакалов Б.И.). </w:t>
      </w:r>
    </w:p>
    <w:p w:rsidR="00B45507" w:rsidRPr="00B45507" w:rsidRDefault="00B45507" w:rsidP="00B45507">
      <w:pPr>
        <w:autoSpaceDE w:val="0"/>
        <w:autoSpaceDN w:val="0"/>
        <w:adjustRightInd w:val="0"/>
        <w:ind w:firstLine="720"/>
        <w:jc w:val="both"/>
      </w:pPr>
      <w:r w:rsidRPr="00B45507">
        <w:t xml:space="preserve">На основании </w:t>
      </w:r>
      <w:proofErr w:type="gramStart"/>
      <w:r w:rsidRPr="00B45507">
        <w:t>заявления группы депутатов Совета депутатов</w:t>
      </w:r>
      <w:proofErr w:type="gramEnd"/>
      <w:r w:rsidRPr="00B45507">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B45507" w:rsidRPr="00B45507" w:rsidRDefault="00B45507" w:rsidP="00B45507">
      <w:pPr>
        <w:ind w:firstLine="708"/>
        <w:jc w:val="both"/>
      </w:pPr>
      <w:r w:rsidRPr="00B45507">
        <w:t xml:space="preserve">В 2018 году  было проведено  </w:t>
      </w:r>
      <w:r w:rsidRPr="00B45507">
        <w:rPr>
          <w:b/>
        </w:rPr>
        <w:t xml:space="preserve"> </w:t>
      </w:r>
      <w:r w:rsidRPr="00B45507">
        <w:t>6  заседаний Совета депутатов, принято  59 решений, из них нормативно-правового характера   48</w:t>
      </w:r>
      <w:r w:rsidRPr="00B45507">
        <w:rPr>
          <w:color w:val="FF0000"/>
        </w:rPr>
        <w:t xml:space="preserve"> </w:t>
      </w:r>
      <w:r w:rsidRPr="00B45507">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B45507" w:rsidRPr="00B45507" w:rsidRDefault="00B45507" w:rsidP="00B45507">
      <w:pPr>
        <w:autoSpaceDE w:val="0"/>
        <w:autoSpaceDN w:val="0"/>
        <w:adjustRightInd w:val="0"/>
        <w:ind w:firstLine="540"/>
        <w:jc w:val="both"/>
        <w:rPr>
          <w:rFonts w:cs="Arial"/>
        </w:rPr>
      </w:pPr>
      <w:r w:rsidRPr="00B45507">
        <w:rPr>
          <w:rFonts w:ascii="Arial" w:hAnsi="Arial" w:cs="Arial"/>
          <w:b/>
          <w:sz w:val="20"/>
        </w:rPr>
        <w:t xml:space="preserve">   </w:t>
      </w:r>
      <w:proofErr w:type="gramStart"/>
      <w:r w:rsidRPr="00B45507">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B45507">
        <w:rPr>
          <w:rFonts w:cs="Arial"/>
        </w:rPr>
        <w:t xml:space="preserve"> поселения Сорум </w:t>
      </w:r>
      <w:hyperlink r:id="rId6" w:history="1">
        <w:r w:rsidRPr="00B45507">
          <w:rPr>
            <w:rFonts w:cs="Arial"/>
          </w:rPr>
          <w:t>www.adm</w:t>
        </w:r>
        <w:proofErr w:type="spellStart"/>
        <w:r w:rsidRPr="00B45507">
          <w:rPr>
            <w:rFonts w:cs="Arial"/>
            <w:lang w:val="en-US"/>
          </w:rPr>
          <w:t>sorum</w:t>
        </w:r>
        <w:proofErr w:type="spellEnd"/>
        <w:r w:rsidRPr="00B45507">
          <w:rPr>
            <w:rFonts w:cs="Arial"/>
          </w:rPr>
          <w:t>.</w:t>
        </w:r>
        <w:proofErr w:type="spellStart"/>
        <w:r w:rsidRPr="00B45507">
          <w:rPr>
            <w:rFonts w:cs="Arial"/>
          </w:rPr>
          <w:t>ru</w:t>
        </w:r>
        <w:proofErr w:type="spellEnd"/>
      </w:hyperlink>
      <w:r w:rsidRPr="00B45507">
        <w:rPr>
          <w:rFonts w:cs="Arial"/>
        </w:rPr>
        <w:t xml:space="preserve"> и опубликованы в бюллетене «Официальный вестник сельского поселения Сорум».</w:t>
      </w:r>
      <w:r w:rsidRPr="00B45507">
        <w:rPr>
          <w:rFonts w:ascii="Arial" w:hAnsi="Arial" w:cs="Arial"/>
          <w:sz w:val="20"/>
          <w:szCs w:val="20"/>
        </w:rPr>
        <w:t xml:space="preserve"> </w:t>
      </w:r>
    </w:p>
    <w:p w:rsidR="00B45507" w:rsidRPr="00B45507" w:rsidRDefault="00B45507" w:rsidP="00B45507">
      <w:pPr>
        <w:widowControl w:val="0"/>
        <w:autoSpaceDE w:val="0"/>
        <w:autoSpaceDN w:val="0"/>
        <w:adjustRightInd w:val="0"/>
        <w:jc w:val="both"/>
      </w:pPr>
      <w:r w:rsidRPr="00B45507">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B45507">
        <w:t>регистрации нормативных правовых актов Аппарата Губернатора автономного округа</w:t>
      </w:r>
      <w:proofErr w:type="gramEnd"/>
      <w:r w:rsidRPr="00B45507">
        <w:t>.</w:t>
      </w:r>
    </w:p>
    <w:p w:rsidR="00B45507" w:rsidRPr="00B45507" w:rsidRDefault="00B45507" w:rsidP="00B45507">
      <w:pPr>
        <w:widowControl w:val="0"/>
        <w:autoSpaceDE w:val="0"/>
        <w:autoSpaceDN w:val="0"/>
        <w:adjustRightInd w:val="0"/>
        <w:ind w:firstLine="567"/>
        <w:jc w:val="both"/>
        <w:rPr>
          <w:bCs/>
        </w:rPr>
      </w:pPr>
      <w:r w:rsidRPr="00B45507">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B45507">
        <w:rPr>
          <w:bCs/>
        </w:rPr>
        <w:t>Белоярский</w:t>
      </w:r>
      <w:proofErr w:type="gramEnd"/>
      <w:r w:rsidRPr="00B45507">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B45507">
        <w:rPr>
          <w:bCs/>
        </w:rPr>
        <w:t>Белоярский</w:t>
      </w:r>
      <w:proofErr w:type="gramEnd"/>
      <w:r w:rsidRPr="00B45507">
        <w:rPr>
          <w:bCs/>
        </w:rPr>
        <w:t>.</w:t>
      </w:r>
    </w:p>
    <w:p w:rsidR="00B45507" w:rsidRPr="00B45507" w:rsidRDefault="00B45507" w:rsidP="00B45507">
      <w:pPr>
        <w:autoSpaceDE w:val="0"/>
        <w:autoSpaceDN w:val="0"/>
        <w:adjustRightInd w:val="0"/>
        <w:ind w:firstLine="709"/>
        <w:jc w:val="both"/>
        <w:rPr>
          <w:rFonts w:ascii="Arial" w:hAnsi="Arial" w:cs="Arial"/>
        </w:rPr>
      </w:pPr>
      <w:r w:rsidRPr="00B45507">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B45507" w:rsidRPr="00B45507" w:rsidRDefault="00B45507" w:rsidP="00B45507">
      <w:pPr>
        <w:autoSpaceDE w:val="0"/>
        <w:autoSpaceDN w:val="0"/>
        <w:adjustRightInd w:val="0"/>
        <w:ind w:firstLine="720"/>
        <w:jc w:val="both"/>
      </w:pPr>
      <w:r w:rsidRPr="00B45507">
        <w:t>- комиссия по бюджету и экономической политике и социальной политике -  рассмотрено 5 документов, проведено 3 заседания;</w:t>
      </w:r>
    </w:p>
    <w:p w:rsidR="00B45507" w:rsidRPr="00B45507" w:rsidRDefault="00B45507" w:rsidP="00B45507">
      <w:pPr>
        <w:autoSpaceDE w:val="0"/>
        <w:autoSpaceDN w:val="0"/>
        <w:adjustRightInd w:val="0"/>
        <w:ind w:firstLine="720"/>
        <w:jc w:val="both"/>
      </w:pPr>
      <w:r w:rsidRPr="00B45507">
        <w:t>- комиссия по местному самоуправлению - рассмотрено 16 документов, проведено 4 заседания.</w:t>
      </w:r>
    </w:p>
    <w:p w:rsidR="00B45507" w:rsidRPr="00B45507" w:rsidRDefault="00B45507" w:rsidP="00B45507">
      <w:pPr>
        <w:tabs>
          <w:tab w:val="left" w:pos="709"/>
        </w:tabs>
        <w:jc w:val="both"/>
      </w:pPr>
      <w:r w:rsidRPr="00B45507">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B45507" w:rsidRPr="00B45507" w:rsidRDefault="00B45507" w:rsidP="00B45507">
      <w:pPr>
        <w:tabs>
          <w:tab w:val="left" w:pos="709"/>
        </w:tabs>
        <w:ind w:firstLine="540"/>
        <w:jc w:val="both"/>
      </w:pPr>
      <w:r w:rsidRPr="00B45507">
        <w:t xml:space="preserve">  Совет депутатов регулярно  рассматривал вопросы:</w:t>
      </w:r>
    </w:p>
    <w:p w:rsidR="00B45507" w:rsidRPr="00B45507" w:rsidRDefault="00B45507" w:rsidP="00B45507">
      <w:pPr>
        <w:tabs>
          <w:tab w:val="left" w:pos="709"/>
        </w:tabs>
        <w:ind w:firstLine="540"/>
        <w:jc w:val="both"/>
      </w:pPr>
      <w:r w:rsidRPr="00B45507">
        <w:t>- о формировании, утверждении и исполнении бюджета сельского поселения Сорум, внесения в него   изменений;</w:t>
      </w:r>
    </w:p>
    <w:p w:rsidR="00B45507" w:rsidRPr="00B45507" w:rsidRDefault="00B45507" w:rsidP="00B45507">
      <w:pPr>
        <w:tabs>
          <w:tab w:val="left" w:pos="709"/>
        </w:tabs>
        <w:ind w:firstLine="540"/>
        <w:jc w:val="both"/>
      </w:pPr>
      <w:r w:rsidRPr="00B45507">
        <w:lastRenderedPageBreak/>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B45507" w:rsidRPr="00B45507" w:rsidRDefault="00B45507" w:rsidP="00B45507">
      <w:pPr>
        <w:tabs>
          <w:tab w:val="left" w:pos="709"/>
        </w:tabs>
        <w:ind w:firstLine="540"/>
        <w:jc w:val="both"/>
      </w:pPr>
      <w:proofErr w:type="gramStart"/>
      <w:r w:rsidRPr="00B45507">
        <w:t>- об использовании в 2018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B45507">
        <w:rPr>
          <w:b/>
        </w:rPr>
        <w:t xml:space="preserve"> </w:t>
      </w:r>
      <w:r w:rsidRPr="00B45507">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B45507" w:rsidRPr="00B45507" w:rsidRDefault="00B45507" w:rsidP="00B45507">
      <w:pPr>
        <w:tabs>
          <w:tab w:val="left" w:pos="709"/>
        </w:tabs>
        <w:jc w:val="both"/>
      </w:pPr>
      <w:r w:rsidRPr="00B45507">
        <w:t xml:space="preserve">         В течение 2018 года  все проекты решений о бюджете сельского поселения, проекты</w:t>
      </w:r>
      <w:r w:rsidRPr="00B45507">
        <w:rPr>
          <w:rFonts w:eastAsia="Calibri"/>
          <w:lang w:eastAsia="en-US"/>
        </w:rPr>
        <w:t xml:space="preserve"> нормативных правовых актов в </w:t>
      </w:r>
      <w:proofErr w:type="gramStart"/>
      <w:r w:rsidRPr="00B45507">
        <w:rPr>
          <w:rFonts w:eastAsia="Calibri"/>
          <w:lang w:eastAsia="en-US"/>
        </w:rPr>
        <w:t>части, касающейся расходных обязательств сельского поселения Сорум направлялись</w:t>
      </w:r>
      <w:proofErr w:type="gramEnd"/>
      <w:r w:rsidRPr="00B45507">
        <w:rPr>
          <w:rFonts w:eastAsia="Calibri"/>
          <w:lang w:eastAsia="en-US"/>
        </w:rPr>
        <w:t xml:space="preserve"> в контрольно-счетную палату Белоярского района для </w:t>
      </w:r>
      <w:r w:rsidRPr="00B45507">
        <w:t xml:space="preserve"> </w:t>
      </w:r>
      <w:r w:rsidRPr="00B45507">
        <w:rPr>
          <w:rFonts w:eastAsia="Calibri"/>
          <w:lang w:eastAsia="en-US"/>
        </w:rPr>
        <w:t>проведения</w:t>
      </w:r>
      <w:r w:rsidRPr="00B45507">
        <w:t xml:space="preserve">  </w:t>
      </w:r>
      <w:r w:rsidRPr="00B45507">
        <w:rPr>
          <w:rFonts w:eastAsia="Calibri"/>
          <w:lang w:eastAsia="en-US"/>
        </w:rPr>
        <w:t>финансово-экономической экспертизы</w:t>
      </w:r>
      <w:r w:rsidRPr="00B45507">
        <w:t xml:space="preserve"> и выдачи заключения.</w:t>
      </w:r>
      <w:r w:rsidRPr="00B45507">
        <w:rPr>
          <w:rFonts w:eastAsia="Calibri"/>
          <w:lang w:eastAsia="en-US"/>
        </w:rPr>
        <w:t xml:space="preserve"> </w:t>
      </w:r>
    </w:p>
    <w:p w:rsidR="00B45507" w:rsidRPr="00B45507" w:rsidRDefault="00B45507" w:rsidP="00B45507">
      <w:pPr>
        <w:widowControl w:val="0"/>
        <w:autoSpaceDE w:val="0"/>
        <w:autoSpaceDN w:val="0"/>
        <w:adjustRightInd w:val="0"/>
        <w:ind w:firstLine="567"/>
        <w:jc w:val="both"/>
        <w:rPr>
          <w:rFonts w:eastAsia="Calibri"/>
        </w:rPr>
      </w:pPr>
      <w:r w:rsidRPr="00B45507">
        <w:rPr>
          <w:rFonts w:eastAsia="Calibri"/>
        </w:rPr>
        <w:t>В соответствии с компетенцией представительного органа сельского поселения Сорум в 2018 году инициировано и проведено 3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B45507" w:rsidRPr="00B45507" w:rsidRDefault="00B45507" w:rsidP="00B45507">
      <w:pPr>
        <w:ind w:firstLine="708"/>
        <w:jc w:val="both"/>
      </w:pPr>
      <w:r w:rsidRPr="00B45507">
        <w:rPr>
          <w:rFonts w:eastAsia="Calibri"/>
        </w:rPr>
        <w:t>- обсуждение проекта решения Совета депутатов «</w:t>
      </w:r>
      <w:r w:rsidRPr="00B45507">
        <w:rPr>
          <w:bCs/>
        </w:rPr>
        <w:t>О</w:t>
      </w:r>
      <w:r w:rsidRPr="00B45507">
        <w:t xml:space="preserve"> внесении изменений в Правила землепользования и застройки сельского поселения Сорум</w:t>
      </w:r>
      <w:r w:rsidRPr="00B45507">
        <w:rPr>
          <w:rFonts w:eastAsia="Calibri"/>
        </w:rPr>
        <w:t>», проект одобрен единогласно;</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 обсуждение проекта решения Совета депутатов «Об исполнения бюджета сельского поселения Сорум за 2017 год», проект одобрен единогласно;</w:t>
      </w:r>
    </w:p>
    <w:p w:rsidR="00B45507" w:rsidRPr="00B45507" w:rsidRDefault="00B45507" w:rsidP="00B45507">
      <w:pPr>
        <w:tabs>
          <w:tab w:val="left" w:pos="567"/>
          <w:tab w:val="left" w:pos="709"/>
        </w:tabs>
        <w:ind w:right="-82" w:firstLine="709"/>
        <w:jc w:val="both"/>
        <w:rPr>
          <w:rFonts w:eastAsia="Calibri"/>
        </w:rPr>
      </w:pPr>
      <w:r w:rsidRPr="00B45507">
        <w:rPr>
          <w:rFonts w:eastAsia="Calibri"/>
        </w:rPr>
        <w:t>- о</w:t>
      </w:r>
      <w:r w:rsidRPr="00B45507">
        <w:rPr>
          <w:rFonts w:eastAsia="Calibri"/>
          <w:bCs/>
        </w:rPr>
        <w:t>бсуждение проекта решения Совета депутатов «О бюджете сельского поселения Сорум на 2019 год и плановый период 2020 и 2021 годов»</w:t>
      </w:r>
      <w:r w:rsidRPr="00B45507">
        <w:rPr>
          <w:rFonts w:eastAsia="Calibri"/>
        </w:rPr>
        <w:t>, проект одобрен единогласно.</w:t>
      </w:r>
    </w:p>
    <w:p w:rsidR="00B45507" w:rsidRPr="00B45507" w:rsidRDefault="00B45507" w:rsidP="00B45507">
      <w:pPr>
        <w:widowControl w:val="0"/>
        <w:autoSpaceDE w:val="0"/>
        <w:autoSpaceDN w:val="0"/>
        <w:adjustRightInd w:val="0"/>
        <w:ind w:firstLine="709"/>
        <w:jc w:val="both"/>
        <w:rPr>
          <w:rFonts w:eastAsia="Calibri"/>
        </w:rPr>
      </w:pPr>
      <w:r w:rsidRPr="00B45507">
        <w:t xml:space="preserve"> </w:t>
      </w:r>
      <w:r w:rsidRPr="00B45507">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 xml:space="preserve">Устав сельского поселения Сорум приведен в соответствие с федеральным  законом </w:t>
      </w:r>
      <w:r w:rsidRPr="00B45507">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B45507" w:rsidRPr="00B45507" w:rsidRDefault="00B45507" w:rsidP="00B45507">
      <w:pPr>
        <w:shd w:val="clear" w:color="auto" w:fill="FFFFFF"/>
        <w:ind w:firstLine="708"/>
        <w:jc w:val="both"/>
        <w:rPr>
          <w:color w:val="000000"/>
        </w:rPr>
      </w:pPr>
      <w:r w:rsidRPr="00B45507">
        <w:rPr>
          <w:color w:val="000000"/>
        </w:rPr>
        <w:t>-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B45507" w:rsidRPr="00B45507" w:rsidRDefault="00B45507" w:rsidP="00B45507">
      <w:pPr>
        <w:shd w:val="clear" w:color="auto" w:fill="FFFFFF"/>
        <w:ind w:firstLine="708"/>
        <w:jc w:val="both"/>
        <w:rPr>
          <w:color w:val="000000"/>
        </w:rPr>
      </w:pPr>
      <w:r w:rsidRPr="00B45507">
        <w:rPr>
          <w:color w:val="000000"/>
        </w:rPr>
        <w:t xml:space="preserve">- от 5 декабря 2017 года   № 392-ФЗ «О внесении изменений в отдельные законодательные акты Российской Федерации по вопросам </w:t>
      </w:r>
      <w:proofErr w:type="gramStart"/>
      <w:r w:rsidRPr="00B45507">
        <w:rPr>
          <w:color w:val="000000"/>
        </w:rPr>
        <w:t>совершенствования проведения независимой оценки качества условий оказания услуг</w:t>
      </w:r>
      <w:proofErr w:type="gramEnd"/>
      <w:r w:rsidRPr="00B45507">
        <w:rPr>
          <w:color w:val="000000"/>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45507" w:rsidRPr="00B45507" w:rsidRDefault="00B45507" w:rsidP="00B45507">
      <w:pPr>
        <w:shd w:val="clear" w:color="auto" w:fill="FFFFFF"/>
        <w:ind w:firstLine="708"/>
        <w:jc w:val="both"/>
        <w:rPr>
          <w:color w:val="000000"/>
        </w:rPr>
      </w:pPr>
      <w:r w:rsidRPr="00B45507">
        <w:rPr>
          <w:color w:val="000000"/>
        </w:rPr>
        <w:t>- от 29 декабря 2018 года № 455-ФЗ «О внесении изменений в Градостроительный кодекс Российской Федерации и отдельные законодательные акты Российской Федерации»;</w:t>
      </w:r>
    </w:p>
    <w:p w:rsidR="00B45507" w:rsidRPr="00B45507" w:rsidRDefault="00B45507" w:rsidP="00B45507">
      <w:pPr>
        <w:shd w:val="clear" w:color="auto" w:fill="FFFFFF"/>
        <w:ind w:firstLine="708"/>
        <w:jc w:val="both"/>
        <w:rPr>
          <w:color w:val="000000"/>
        </w:rPr>
      </w:pPr>
      <w:r w:rsidRPr="00B45507">
        <w:rPr>
          <w:color w:val="000000"/>
        </w:rPr>
        <w:t>-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Сорум приняты новые нормативные правовые акты:</w:t>
      </w:r>
    </w:p>
    <w:p w:rsidR="00B45507" w:rsidRPr="00B45507" w:rsidRDefault="00B45507" w:rsidP="00B45507">
      <w:pPr>
        <w:autoSpaceDE w:val="0"/>
        <w:autoSpaceDN w:val="0"/>
        <w:adjustRightInd w:val="0"/>
        <w:ind w:firstLine="708"/>
        <w:jc w:val="both"/>
        <w:rPr>
          <w:rFonts w:eastAsia="Calibri"/>
          <w:bCs/>
          <w:lang w:eastAsia="en-US"/>
        </w:rPr>
      </w:pPr>
      <w:r w:rsidRPr="00B45507">
        <w:rPr>
          <w:rFonts w:ascii="Courier New" w:eastAsia="Calibri" w:hAnsi="Courier New" w:cs="Courier New"/>
          <w:sz w:val="20"/>
          <w:szCs w:val="20"/>
          <w:lang w:eastAsia="en-US"/>
        </w:rPr>
        <w:t>-</w:t>
      </w:r>
      <w:r w:rsidRPr="00B45507">
        <w:rPr>
          <w:rFonts w:eastAsia="Calibri"/>
          <w:bCs/>
          <w:lang w:eastAsia="en-US"/>
        </w:rPr>
        <w:t xml:space="preserve"> Порядок предоставления помещений, находящихся  в муниципальной собственности сельского поселения Сорум, для проведения встреч депутатов  Государственной Думы Федерального Собрания Российской Федерации, Тюменской </w:t>
      </w:r>
      <w:r w:rsidRPr="00B45507">
        <w:rPr>
          <w:rFonts w:eastAsia="Calibri"/>
          <w:bCs/>
          <w:lang w:eastAsia="en-US"/>
        </w:rPr>
        <w:lastRenderedPageBreak/>
        <w:t>областной Думы, Думы Ханты-Мансийского автономного округа – Югры,  Думы Белоярского района, Совета депутатов сельского поселения Сорум с избирателями;</w:t>
      </w:r>
    </w:p>
    <w:p w:rsidR="00B45507" w:rsidRPr="00B45507" w:rsidRDefault="00B45507" w:rsidP="00B45507">
      <w:pPr>
        <w:autoSpaceDE w:val="0"/>
        <w:autoSpaceDN w:val="0"/>
        <w:adjustRightInd w:val="0"/>
        <w:ind w:firstLine="708"/>
        <w:jc w:val="both"/>
        <w:rPr>
          <w:rFonts w:eastAsia="Calibri"/>
          <w:bCs/>
          <w:lang w:eastAsia="en-US"/>
        </w:rPr>
      </w:pPr>
      <w:r w:rsidRPr="00B45507">
        <w:rPr>
          <w:rFonts w:eastAsia="Calibri"/>
          <w:bCs/>
          <w:lang w:eastAsia="en-US"/>
        </w:rPr>
        <w:t xml:space="preserve">- Порядок </w:t>
      </w:r>
      <w:proofErr w:type="gramStart"/>
      <w:r w:rsidRPr="00B45507">
        <w:rPr>
          <w:rFonts w:eastAsia="Calibri"/>
          <w:bCs/>
          <w:lang w:eastAsia="en-US"/>
        </w:rPr>
        <w:t>ведения перечня видов муниципального контроля органов местного самоуправления сельского поселения</w:t>
      </w:r>
      <w:proofErr w:type="gramEnd"/>
      <w:r w:rsidRPr="00B45507">
        <w:rPr>
          <w:rFonts w:eastAsia="Calibri"/>
          <w:bCs/>
          <w:lang w:eastAsia="en-US"/>
        </w:rPr>
        <w:t xml:space="preserve"> Сорум, уполномоченных на их осуществление;</w:t>
      </w:r>
    </w:p>
    <w:p w:rsidR="00B45507" w:rsidRPr="00B45507" w:rsidRDefault="00B45507" w:rsidP="00B45507">
      <w:pPr>
        <w:ind w:firstLine="708"/>
        <w:jc w:val="both"/>
        <w:rPr>
          <w:rFonts w:eastAsia="Calibri"/>
          <w:bCs/>
          <w:lang w:eastAsia="en-US"/>
        </w:rPr>
      </w:pPr>
      <w:r w:rsidRPr="00B45507">
        <w:t xml:space="preserve">- Порядок  проведения </w:t>
      </w:r>
      <w:r w:rsidRPr="00B45507">
        <w:rPr>
          <w:rFonts w:eastAsia="Calibri"/>
          <w:bCs/>
          <w:lang w:eastAsia="en-US"/>
        </w:rPr>
        <w:t>осмотра зданий, сооружений в целях оценки их технического состояния и надлежащего технического обслуживания на территории сельского поселения Сорум;</w:t>
      </w:r>
    </w:p>
    <w:p w:rsidR="00B45507" w:rsidRPr="00B45507" w:rsidRDefault="00B45507" w:rsidP="00B45507">
      <w:pPr>
        <w:widowControl w:val="0"/>
        <w:autoSpaceDE w:val="0"/>
        <w:autoSpaceDN w:val="0"/>
        <w:adjustRightInd w:val="0"/>
        <w:ind w:firstLine="708"/>
        <w:jc w:val="both"/>
        <w:rPr>
          <w:rFonts w:eastAsia="Calibri"/>
          <w:bCs/>
        </w:rPr>
      </w:pPr>
      <w:r w:rsidRPr="00B45507">
        <w:rPr>
          <w:rFonts w:eastAsia="Calibri"/>
          <w:bCs/>
        </w:rPr>
        <w:t xml:space="preserve">- </w:t>
      </w:r>
      <w:r w:rsidRPr="00B45507">
        <w:rPr>
          <w:bCs/>
        </w:rPr>
        <w:t xml:space="preserve"> Порядок  организации и проведения общественных обсуждений по вопросам градостроительной деятельности в сельском поселении Сорум</w:t>
      </w:r>
      <w:r w:rsidRPr="00B45507">
        <w:rPr>
          <w:rFonts w:eastAsia="Calibri"/>
          <w:bCs/>
        </w:rPr>
        <w:t>;</w:t>
      </w:r>
    </w:p>
    <w:p w:rsidR="00B45507" w:rsidRPr="00B45507" w:rsidRDefault="00B45507" w:rsidP="00B45507">
      <w:pPr>
        <w:autoSpaceDE w:val="0"/>
        <w:autoSpaceDN w:val="0"/>
        <w:adjustRightInd w:val="0"/>
        <w:ind w:firstLine="708"/>
        <w:jc w:val="both"/>
        <w:rPr>
          <w:rFonts w:eastAsia="Calibri"/>
        </w:rPr>
      </w:pPr>
      <w:r w:rsidRPr="00B45507">
        <w:rPr>
          <w:rFonts w:eastAsia="Calibri"/>
        </w:rPr>
        <w:t xml:space="preserve">- </w:t>
      </w:r>
      <w:r w:rsidRPr="00B45507">
        <w:rPr>
          <w:bCs/>
        </w:rPr>
        <w:t>Порядок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45507">
        <w:rPr>
          <w:rFonts w:eastAsia="Calibri"/>
        </w:rPr>
        <w:t>;</w:t>
      </w:r>
    </w:p>
    <w:p w:rsidR="00B45507" w:rsidRPr="00B45507" w:rsidRDefault="00B45507" w:rsidP="00B45507">
      <w:pPr>
        <w:ind w:firstLine="708"/>
      </w:pPr>
      <w:r w:rsidRPr="00B45507">
        <w:rPr>
          <w:bCs/>
        </w:rPr>
        <w:t xml:space="preserve">- </w:t>
      </w:r>
      <w:r w:rsidRPr="00B45507">
        <w:t>Правила благоустройства территории сельского поселения Сорум.</w:t>
      </w:r>
    </w:p>
    <w:p w:rsidR="00B45507" w:rsidRPr="00B45507" w:rsidRDefault="00B45507" w:rsidP="00B45507">
      <w:pPr>
        <w:widowControl w:val="0"/>
        <w:autoSpaceDE w:val="0"/>
        <w:autoSpaceDN w:val="0"/>
        <w:adjustRightInd w:val="0"/>
        <w:ind w:firstLine="708"/>
        <w:jc w:val="both"/>
        <w:rPr>
          <w:rFonts w:eastAsia="Calibri"/>
        </w:rPr>
      </w:pPr>
      <w:proofErr w:type="gramStart"/>
      <w:r w:rsidRPr="00B45507">
        <w:rPr>
          <w:rFonts w:eastAsia="Calibri"/>
        </w:rPr>
        <w:t>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В течение  года проведена следующая работа по совершенствованию нормативной правовой базы:</w:t>
      </w:r>
    </w:p>
    <w:p w:rsidR="00B45507" w:rsidRPr="00B45507" w:rsidRDefault="00B45507" w:rsidP="00B45507">
      <w:pPr>
        <w:ind w:firstLine="720"/>
        <w:jc w:val="both"/>
      </w:pPr>
      <w:r w:rsidRPr="00B45507">
        <w:t>1) руководствуясь статьей 25 Регламента Совета депутатов, утвержденного  решением  Совета  депутатов от 28 декабря 2006 года № 23, в январе 2018 года утвержден план  работы Совета депутатов на 2018 год;</w:t>
      </w:r>
    </w:p>
    <w:p w:rsidR="00B45507" w:rsidRPr="00B45507" w:rsidRDefault="00B45507" w:rsidP="00B45507">
      <w:pPr>
        <w:ind w:firstLine="720"/>
        <w:jc w:val="both"/>
      </w:pPr>
      <w:proofErr w:type="gramStart"/>
      <w:r w:rsidRPr="00B45507">
        <w:t>2) Положение о налоге на имущество физических лиц на территории сельского поселения Сорум, утвержденного решением Совета депутатов сельского поселения Сорум от 12 ноября 2014 года № 31 «Об утверждении Положения о налоге на имущество физических лиц на территории сельского поселения Сорум» приведено в соответствие с Налоговым кодексом Российской Федерации от 05 августа 2000 года № 117-ФЗ;</w:t>
      </w:r>
      <w:proofErr w:type="gramEnd"/>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3)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B45507" w:rsidRPr="00B45507" w:rsidRDefault="00B45507" w:rsidP="00B45507">
      <w:pPr>
        <w:autoSpaceDE w:val="0"/>
        <w:autoSpaceDN w:val="0"/>
        <w:adjustRightInd w:val="0"/>
        <w:ind w:firstLine="708"/>
        <w:jc w:val="both"/>
        <w:rPr>
          <w:bCs/>
        </w:rPr>
      </w:pPr>
      <w:r w:rsidRPr="00B45507">
        <w:t xml:space="preserve">4) </w:t>
      </w:r>
      <w:r w:rsidRPr="00B45507">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
    <w:p w:rsidR="00B45507" w:rsidRPr="00B45507" w:rsidRDefault="00B45507" w:rsidP="00B45507">
      <w:pPr>
        <w:ind w:firstLine="708"/>
        <w:jc w:val="both"/>
        <w:rPr>
          <w:rFonts w:ascii="Times New Roman CYR" w:hAnsi="Times New Roman CYR"/>
          <w:bCs/>
        </w:rPr>
      </w:pPr>
      <w:proofErr w:type="gramStart"/>
      <w:r w:rsidRPr="00B45507">
        <w:rPr>
          <w:rFonts w:ascii="Times New Roman CYR" w:hAnsi="Times New Roman CYR"/>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Сорум внесены изменения </w:t>
      </w:r>
      <w:r w:rsidRPr="00B45507">
        <w:rPr>
          <w:rFonts w:ascii="Times New Roman CYR" w:hAnsi="Times New Roman CYR"/>
          <w:bCs/>
        </w:rPr>
        <w:t>в Порядок формирования и использования муниципального дорожного фонда сельского поселения Сорум</w:t>
      </w:r>
      <w:r w:rsidRPr="00B45507">
        <w:rPr>
          <w:rFonts w:ascii="Times New Roman CYR" w:hAnsi="Times New Roman CYR"/>
        </w:rPr>
        <w:t>, утверждённого</w:t>
      </w:r>
      <w:r w:rsidRPr="00B45507">
        <w:rPr>
          <w:rFonts w:ascii="Times New Roman CYR" w:hAnsi="Times New Roman CYR"/>
          <w:bCs/>
        </w:rPr>
        <w:t xml:space="preserve"> решением Совета депутатов сельского поселения Сорум от 20 сентября 2016 года  № 33 «</w:t>
      </w:r>
      <w:r w:rsidRPr="00B45507">
        <w:rPr>
          <w:rFonts w:ascii="Times New Roman CYR" w:hAnsi="Times New Roman CYR"/>
          <w:color w:val="000000"/>
        </w:rPr>
        <w:t>О муниципальном дорожном фонде сельского поселения Сорум</w:t>
      </w:r>
      <w:r w:rsidRPr="00B45507">
        <w:rPr>
          <w:rFonts w:ascii="Times New Roman CYR" w:hAnsi="Times New Roman CYR"/>
          <w:bCs/>
        </w:rPr>
        <w:t>»;</w:t>
      </w:r>
      <w:r w:rsidRPr="00B45507">
        <w:rPr>
          <w:rFonts w:ascii="Times New Roman CYR" w:hAnsi="Times New Roman CYR"/>
        </w:rPr>
        <w:t xml:space="preserve"> </w:t>
      </w:r>
      <w:proofErr w:type="gramEnd"/>
    </w:p>
    <w:p w:rsidR="00B45507" w:rsidRPr="00B45507" w:rsidRDefault="00B45507" w:rsidP="00B45507">
      <w:pPr>
        <w:widowControl w:val="0"/>
        <w:autoSpaceDE w:val="0"/>
        <w:autoSpaceDN w:val="0"/>
        <w:ind w:firstLine="540"/>
        <w:jc w:val="both"/>
      </w:pPr>
      <w:r w:rsidRPr="00B45507">
        <w:t xml:space="preserve">  </w:t>
      </w:r>
      <w:proofErr w:type="gramStart"/>
      <w:r w:rsidRPr="00B45507">
        <w:t>6) в целях обеспечения устойчивого социально-экономического развития сельского поселения,  повышения социальной защищенности населения,  поддержки инвестиционных проектов, реализуемых на территории сельского поселения и  обеспечения достижения национальных целей развития Российской Федерации, внесены изменения в решение Совета депутатов сельского поселения Сорум от 26 ноября 2010 года № 33 «О земельном налоге на территории сельского поселения Сорум»;</w:t>
      </w:r>
      <w:proofErr w:type="gramEnd"/>
    </w:p>
    <w:p w:rsidR="00B45507" w:rsidRPr="00B45507" w:rsidRDefault="00B45507" w:rsidP="00B45507">
      <w:pPr>
        <w:ind w:firstLine="720"/>
        <w:jc w:val="both"/>
      </w:pPr>
      <w:r w:rsidRPr="00B45507">
        <w:lastRenderedPageBreak/>
        <w:t>7)</w:t>
      </w:r>
      <w:r w:rsidRPr="00B45507">
        <w:rPr>
          <w:rFonts w:eastAsia="Calibri"/>
        </w:rPr>
        <w:t xml:space="preserve"> внесены </w:t>
      </w:r>
      <w:r w:rsidRPr="00B45507">
        <w:t>изменения в Порядок организации и проведения публичных слушаний                 в сельском поселении Сорум утвержденный решением Совета депутатов сельского поселения Сорум от 29 марта 2017 года № 12 «Об утверждении Порядка организации                             и проведения публичных слушаний в сельском поселении Сорум»;</w:t>
      </w:r>
    </w:p>
    <w:p w:rsidR="00B45507" w:rsidRPr="00B45507" w:rsidRDefault="00B45507" w:rsidP="00B45507">
      <w:pPr>
        <w:ind w:firstLine="708"/>
        <w:jc w:val="both"/>
      </w:pPr>
      <w:r w:rsidRPr="00B45507">
        <w:t xml:space="preserve">8) </w:t>
      </w:r>
      <w:r w:rsidRPr="00B45507">
        <w:rPr>
          <w:rFonts w:eastAsia="Calibri"/>
        </w:rPr>
        <w:t xml:space="preserve">внесены </w:t>
      </w:r>
      <w:r w:rsidRPr="00B45507">
        <w:t xml:space="preserve">изменения в местные </w:t>
      </w:r>
      <w:r w:rsidRPr="00B45507">
        <w:rPr>
          <w:bCs/>
        </w:rPr>
        <w:t xml:space="preserve">нормативы градостроительного проектирования </w:t>
      </w:r>
      <w:r w:rsidRPr="00B45507">
        <w:t>сельского поселения Сорум, утвержденные решением Совета депутатов сельского поселения Сорум от 26 декабря 2014 года № 41 «</w:t>
      </w:r>
      <w:r w:rsidRPr="00B45507">
        <w:rPr>
          <w:bCs/>
        </w:rPr>
        <w:t xml:space="preserve">Об утверждении местных нормативов градостроительного проектирования </w:t>
      </w:r>
      <w:r w:rsidRPr="00B45507">
        <w:t>сельского поселения Сорум»;</w:t>
      </w:r>
    </w:p>
    <w:p w:rsidR="00B45507" w:rsidRPr="00B45507" w:rsidRDefault="00B45507" w:rsidP="00B45507">
      <w:pPr>
        <w:ind w:left="283" w:firstLine="425"/>
        <w:jc w:val="both"/>
      </w:pPr>
      <w:r w:rsidRPr="00B45507">
        <w:t>9) внесены изменения в  Порядок проведения антикоррупционной экспертизы</w:t>
      </w:r>
    </w:p>
    <w:p w:rsidR="00B45507" w:rsidRPr="00B45507" w:rsidRDefault="00B45507" w:rsidP="00B45507">
      <w:pPr>
        <w:jc w:val="both"/>
      </w:pPr>
      <w:proofErr w:type="gramStart"/>
      <w:r w:rsidRPr="00B45507">
        <w:t>муниципальных нормативных правовых актов сельского поселения Сорум, принимаемых Советом депутатов сельского поселения Сорум, и их проектов, утвержденный решением Совета депутатов сельского поселения Сорум от 26 июня 2012 года № 28 «Об утверждении Порядка проведения антикоррупционной экспертизы муниципальных нормативных правовых актов сельского поселения Сорум, принимаемых Советом депутатов сельского поселения Сорум, и их проектов»;</w:t>
      </w:r>
      <w:proofErr w:type="gramEnd"/>
    </w:p>
    <w:p w:rsidR="00B45507" w:rsidRPr="00B45507" w:rsidRDefault="00B45507" w:rsidP="00B45507">
      <w:pPr>
        <w:ind w:firstLine="720"/>
        <w:jc w:val="both"/>
      </w:pPr>
      <w:r w:rsidRPr="00B45507">
        <w:t>10) утратило силу решение Совета депутатов сельского поселения Сорум</w:t>
      </w:r>
      <w:r w:rsidRPr="00B45507">
        <w:rPr>
          <w:rFonts w:ascii="Times New Roman CYR" w:hAnsi="Times New Roman CYR" w:cs="Times New Roman CYR"/>
          <w:bCs/>
        </w:rPr>
        <w:t xml:space="preserve"> </w:t>
      </w:r>
      <w:r w:rsidRPr="00B45507">
        <w:rPr>
          <w:color w:val="000000"/>
        </w:rPr>
        <w:t xml:space="preserve">от 21 мая 2018 года № 25  </w:t>
      </w:r>
      <w:r w:rsidRPr="00B45507">
        <w:t>«Об утверждении Правил по содержанию, благоустройству, озеленению и эстетическому состоянию территории сельского поселения Сорум»</w:t>
      </w:r>
      <w:r w:rsidRPr="00B45507">
        <w:rPr>
          <w:rFonts w:eastAsia="Calibri"/>
          <w:lang w:eastAsia="en-US"/>
        </w:rPr>
        <w:t>.</w:t>
      </w:r>
    </w:p>
    <w:p w:rsidR="00B45507" w:rsidRPr="00B45507" w:rsidRDefault="00B45507" w:rsidP="00B45507">
      <w:pPr>
        <w:widowControl w:val="0"/>
        <w:autoSpaceDE w:val="0"/>
        <w:autoSpaceDN w:val="0"/>
        <w:adjustRightInd w:val="0"/>
        <w:ind w:firstLine="708"/>
        <w:jc w:val="both"/>
        <w:rPr>
          <w:rFonts w:eastAsia="Calibri"/>
        </w:rPr>
      </w:pPr>
      <w:proofErr w:type="gramStart"/>
      <w:r w:rsidRPr="00B45507">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proofErr w:type="gramEnd"/>
      <w:r w:rsidRPr="00B45507">
        <w:rPr>
          <w:rFonts w:eastAsia="Calibri"/>
        </w:rPr>
        <w:t xml:space="preserve"> </w:t>
      </w:r>
      <w:proofErr w:type="gramStart"/>
      <w:r w:rsidRPr="00B45507">
        <w:rPr>
          <w:rFonts w:eastAsia="Calibri"/>
        </w:rPr>
        <w:t>об использовании в 2018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B45507" w:rsidRPr="00B45507" w:rsidRDefault="00B45507" w:rsidP="00B45507">
      <w:pPr>
        <w:widowControl w:val="0"/>
        <w:autoSpaceDE w:val="0"/>
        <w:autoSpaceDN w:val="0"/>
        <w:adjustRightInd w:val="0"/>
        <w:ind w:firstLine="709"/>
        <w:jc w:val="both"/>
      </w:pPr>
      <w:proofErr w:type="gramStart"/>
      <w:r w:rsidRPr="00B45507">
        <w:t xml:space="preserve">Решением Совета депутатов сельского поселения Сорум </w:t>
      </w:r>
      <w:r w:rsidRPr="00B45507">
        <w:rPr>
          <w:noProof/>
        </w:rPr>
        <w:t>от 06 декабря 2018 года  № 51</w:t>
      </w:r>
      <w:r w:rsidRPr="00B45507">
        <w:rPr>
          <w:b/>
        </w:rPr>
        <w:t xml:space="preserve"> </w:t>
      </w:r>
      <w:r w:rsidRPr="00B45507">
        <w:t>приостановлены до 01 января 2019 года действия пункта 3 статьи 4  Положения  об отдельных вопросах организации и осуществления бюджетного процесса в сельском поселении Сорум, утвержденного решением Совета депутатов сельского поселения Сорум от 25 ноября 2008 года № 24, ограничивающие сроки внесения поправок в муниципальные правовые акты о местных налогах</w:t>
      </w:r>
      <w:proofErr w:type="gramEnd"/>
      <w:r w:rsidRPr="00B45507">
        <w:t xml:space="preserve"> </w:t>
      </w:r>
      <w:proofErr w:type="gramStart"/>
      <w:r w:rsidRPr="00B45507">
        <w:t>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B45507" w:rsidRPr="00B45507" w:rsidRDefault="00B45507" w:rsidP="00B45507">
      <w:pPr>
        <w:ind w:firstLine="708"/>
        <w:jc w:val="both"/>
      </w:pPr>
      <w:r w:rsidRPr="00B45507">
        <w:t>На заседаниях Совета депутатов в течение год заслушивалась информация об исполнении бюджета сельского поселения Сорум за 2018 год.</w:t>
      </w:r>
    </w:p>
    <w:p w:rsidR="00B45507" w:rsidRPr="00B45507" w:rsidRDefault="00B45507" w:rsidP="00B45507">
      <w:pPr>
        <w:widowControl w:val="0"/>
        <w:autoSpaceDE w:val="0"/>
        <w:autoSpaceDN w:val="0"/>
        <w:adjustRightInd w:val="0"/>
        <w:ind w:firstLine="708"/>
        <w:jc w:val="both"/>
        <w:rPr>
          <w:bCs/>
        </w:rPr>
      </w:pPr>
      <w:r w:rsidRPr="00B45507">
        <w:rPr>
          <w:bCs/>
        </w:rPr>
        <w:t xml:space="preserve">В 2018 году протестов и представлений прокуратуры г. </w:t>
      </w:r>
      <w:proofErr w:type="gramStart"/>
      <w:r w:rsidRPr="00B45507">
        <w:rPr>
          <w:bCs/>
        </w:rPr>
        <w:t>Белоярский</w:t>
      </w:r>
      <w:proofErr w:type="gramEnd"/>
      <w:r w:rsidRPr="00B45507">
        <w:rPr>
          <w:bCs/>
        </w:rPr>
        <w:t xml:space="preserve"> на проекты и принятые решения Совета депутатов не поступало.</w:t>
      </w:r>
    </w:p>
    <w:p w:rsidR="00B45507" w:rsidRPr="00B45507" w:rsidRDefault="00B45507" w:rsidP="00B45507">
      <w:pPr>
        <w:ind w:firstLine="708"/>
        <w:jc w:val="both"/>
      </w:pPr>
      <w:r w:rsidRPr="00B45507">
        <w:t xml:space="preserve">Специалистами администрации Белоярского района проведено  практическое обучающее занятие по заполнению «Справки БК» с муниципальными служащими администрации сельского поселения Сорум и </w:t>
      </w:r>
      <w:proofErr w:type="gramStart"/>
      <w:r w:rsidRPr="00B45507">
        <w:t>лицами</w:t>
      </w:r>
      <w:proofErr w:type="gramEnd"/>
      <w:r w:rsidRPr="00B45507">
        <w:t xml:space="preserve"> претендующими на замещение муниципальной должности, и лицами, замещающими муниципальные должности.</w:t>
      </w:r>
    </w:p>
    <w:p w:rsidR="00B45507" w:rsidRPr="00B45507" w:rsidRDefault="00B45507" w:rsidP="00B45507">
      <w:pPr>
        <w:ind w:firstLine="708"/>
        <w:jc w:val="both"/>
      </w:pPr>
      <w:proofErr w:type="gramStart"/>
      <w:r w:rsidRPr="00B45507">
        <w:t xml:space="preserve">Национальным планом противодействия коррупции на 2018-2020 годы, утвержденным Указом Президента Российской Федерации от 29 июня 2018 года № 378,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w:t>
      </w:r>
      <w:r w:rsidRPr="00B45507">
        <w:lastRenderedPageBreak/>
        <w:t>об имуществе и</w:t>
      </w:r>
      <w:proofErr w:type="gramEnd"/>
      <w:r w:rsidRPr="00B45507">
        <w:t xml:space="preserve"> </w:t>
      </w:r>
      <w:proofErr w:type="gramStart"/>
      <w:r w:rsidRPr="00B45507">
        <w:t>обязательствах</w:t>
      </w:r>
      <w:proofErr w:type="gramEnd"/>
      <w:r w:rsidRPr="00B45507">
        <w:t xml:space="preserve"> имущественного характера своих супругов и несовершеннолетних детей, справки предоставляются  вовремя и с достоверной информацией. </w:t>
      </w:r>
    </w:p>
    <w:p w:rsidR="00B45507" w:rsidRPr="00B45507" w:rsidRDefault="00B45507" w:rsidP="00B45507">
      <w:pPr>
        <w:ind w:firstLine="708"/>
        <w:jc w:val="both"/>
      </w:pPr>
      <w:r w:rsidRPr="00B45507">
        <w:t xml:space="preserve">«Справки БК» заполненные депутатами Совета депутатов  представляются Губернатору автономного округа путем их направления </w:t>
      </w:r>
      <w:proofErr w:type="gramStart"/>
      <w:r w:rsidRPr="00B45507">
        <w:t>в</w:t>
      </w:r>
      <w:proofErr w:type="gramEnd"/>
      <w:r w:rsidRPr="00B45507">
        <w:t xml:space="preserve"> </w:t>
      </w:r>
      <w:proofErr w:type="gramStart"/>
      <w:r w:rsidRPr="00B45507">
        <w:t>уполномоченный</w:t>
      </w:r>
      <w:proofErr w:type="gramEnd"/>
      <w:r w:rsidRPr="00B45507">
        <w:t xml:space="preserve"> орган  - Департамент государственной гражданской службы и кадровой политики автономного округа.</w:t>
      </w:r>
    </w:p>
    <w:p w:rsidR="00B45507" w:rsidRPr="00B45507" w:rsidRDefault="00B45507" w:rsidP="00B45507">
      <w:pPr>
        <w:tabs>
          <w:tab w:val="left" w:pos="567"/>
        </w:tabs>
        <w:adjustRightInd w:val="0"/>
        <w:jc w:val="both"/>
      </w:pPr>
      <w:r w:rsidRPr="00B45507">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B45507" w:rsidRPr="00B45507" w:rsidRDefault="00B45507" w:rsidP="00B45507">
      <w:pPr>
        <w:jc w:val="both"/>
      </w:pPr>
      <w:r w:rsidRPr="00B45507">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B45507" w:rsidRPr="00B45507" w:rsidRDefault="00B45507" w:rsidP="00B45507">
      <w:pPr>
        <w:tabs>
          <w:tab w:val="left" w:pos="567"/>
        </w:tabs>
        <w:jc w:val="both"/>
      </w:pPr>
      <w:r w:rsidRPr="00B45507">
        <w:t xml:space="preserve">         - осуществление </w:t>
      </w:r>
      <w:proofErr w:type="gramStart"/>
      <w:r w:rsidRPr="00B45507">
        <w:t>контроля за</w:t>
      </w:r>
      <w:proofErr w:type="gramEnd"/>
      <w:r w:rsidRPr="00B4550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B45507" w:rsidRPr="00B45507" w:rsidRDefault="00B45507" w:rsidP="00B45507">
      <w:pPr>
        <w:jc w:val="both"/>
      </w:pPr>
      <w:r w:rsidRPr="00B45507">
        <w:t xml:space="preserve">         - рассмотрение вопросов об утверждении местного бюджета и отчета о его исполнении; </w:t>
      </w:r>
    </w:p>
    <w:p w:rsidR="00B45507" w:rsidRPr="00B45507" w:rsidRDefault="00B45507" w:rsidP="00B45507">
      <w:pPr>
        <w:autoSpaceDE w:val="0"/>
        <w:autoSpaceDN w:val="0"/>
        <w:adjustRightInd w:val="0"/>
        <w:jc w:val="both"/>
      </w:pPr>
      <w:r w:rsidRPr="00B45507">
        <w:t xml:space="preserve">         - заслушивание ежегодных </w:t>
      </w:r>
      <w:r w:rsidRPr="00B45507">
        <w:rPr>
          <w:bCs/>
        </w:rPr>
        <w:t>отчетов о деятельности</w:t>
      </w:r>
      <w:r w:rsidRPr="00B45507">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B45507" w:rsidRPr="00B45507" w:rsidRDefault="00B45507" w:rsidP="00B45507">
      <w:pPr>
        <w:jc w:val="both"/>
      </w:pPr>
      <w:r w:rsidRPr="00B45507">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B45507">
        <w:rPr>
          <w:color w:val="000000"/>
          <w:sz w:val="26"/>
          <w:szCs w:val="26"/>
        </w:rPr>
        <w:t xml:space="preserve"> </w:t>
      </w:r>
    </w:p>
    <w:p w:rsidR="00B45507" w:rsidRPr="00B45507" w:rsidRDefault="00B45507" w:rsidP="00B45507">
      <w:pPr>
        <w:autoSpaceDE w:val="0"/>
        <w:autoSpaceDN w:val="0"/>
        <w:adjustRightInd w:val="0"/>
        <w:ind w:firstLine="540"/>
        <w:jc w:val="both"/>
      </w:pPr>
      <w:r w:rsidRPr="00B45507">
        <w:t>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- 43 человека.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B45507" w:rsidRPr="00B45507" w:rsidRDefault="00B45507" w:rsidP="00B45507">
      <w:pPr>
        <w:autoSpaceDE w:val="0"/>
        <w:autoSpaceDN w:val="0"/>
        <w:adjustRightInd w:val="0"/>
        <w:ind w:firstLine="540"/>
        <w:jc w:val="both"/>
      </w:pPr>
      <w:r w:rsidRPr="00B45507">
        <w:t>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Президента Российской  Федерации, депутатов Совета депутатов сельского поселения Сорум четвертого созыва.</w:t>
      </w:r>
    </w:p>
    <w:p w:rsidR="00B45507" w:rsidRPr="00B45507" w:rsidRDefault="00B45507" w:rsidP="00B45507">
      <w:pPr>
        <w:ind w:firstLine="720"/>
        <w:jc w:val="both"/>
      </w:pPr>
      <w:r w:rsidRPr="00B45507">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были проведены следующие мероприятия: </w:t>
      </w:r>
    </w:p>
    <w:p w:rsidR="00B45507" w:rsidRPr="00B45507" w:rsidRDefault="00B45507" w:rsidP="00B45507">
      <w:pPr>
        <w:ind w:firstLine="720"/>
        <w:jc w:val="both"/>
      </w:pPr>
      <w:r w:rsidRPr="00B45507">
        <w:lastRenderedPageBreak/>
        <w:t>- «День открытых дверей» - экскурсия по администрации сельского поселения Сорум;</w:t>
      </w:r>
    </w:p>
    <w:p w:rsidR="00B45507" w:rsidRPr="00B45507" w:rsidRDefault="00B45507" w:rsidP="00B45507">
      <w:pPr>
        <w:ind w:firstLine="708"/>
        <w:jc w:val="both"/>
      </w:pPr>
      <w:r w:rsidRPr="00B45507">
        <w:t>-  «День самоуправления»;</w:t>
      </w:r>
    </w:p>
    <w:p w:rsidR="00B45507" w:rsidRPr="00B45507" w:rsidRDefault="00B45507" w:rsidP="00B45507">
      <w:pPr>
        <w:ind w:firstLine="708"/>
        <w:jc w:val="both"/>
      </w:pPr>
      <w:r w:rsidRPr="00B45507">
        <w:t>- «Круглый стол» - дискуссионное собрание с участием учащихся 11 класса.</w:t>
      </w:r>
    </w:p>
    <w:p w:rsidR="00B45507" w:rsidRPr="00B45507" w:rsidRDefault="00B45507" w:rsidP="00B45507">
      <w:pPr>
        <w:adjustRightInd w:val="0"/>
        <w:ind w:firstLine="708"/>
        <w:jc w:val="both"/>
      </w:pPr>
      <w:r w:rsidRPr="00B45507">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B45507" w:rsidRPr="00B45507" w:rsidRDefault="00B45507" w:rsidP="00B45507">
      <w:pPr>
        <w:ind w:firstLine="708"/>
        <w:jc w:val="both"/>
      </w:pPr>
      <w:r w:rsidRPr="00B45507">
        <w:t>Подводя итоги работы Совета поселения за  2018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B45507" w:rsidRPr="00B45507" w:rsidRDefault="00B45507" w:rsidP="00B45507">
      <w:bookmarkStart w:id="0" w:name="_GoBack"/>
      <w:bookmarkEnd w:id="0"/>
    </w:p>
    <w:p w:rsidR="00B45507" w:rsidRPr="00B45507" w:rsidRDefault="00B45507" w:rsidP="00B45507">
      <w:pPr>
        <w:ind w:firstLine="720"/>
      </w:pPr>
      <w:r w:rsidRPr="00B45507">
        <w:t xml:space="preserve"> </w:t>
      </w:r>
    </w:p>
    <w:p w:rsidR="00B45507" w:rsidRPr="00B45507" w:rsidRDefault="00B45507" w:rsidP="00B45507">
      <w:pPr>
        <w:autoSpaceDE w:val="0"/>
        <w:autoSpaceDN w:val="0"/>
        <w:adjustRightInd w:val="0"/>
        <w:ind w:firstLine="708"/>
        <w:jc w:val="center"/>
      </w:pPr>
      <w:r w:rsidRPr="00B45507">
        <w:t>_________</w:t>
      </w: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F66C0C" w:rsidRPr="009E3CD5" w:rsidRDefault="00F66C0C" w:rsidP="00F66C0C">
      <w:pPr>
        <w:pStyle w:val="a3"/>
        <w:spacing w:before="0" w:beforeAutospacing="0" w:after="0" w:afterAutospacing="0"/>
      </w:pPr>
      <w:r w:rsidRPr="009E3CD5">
        <w:tab/>
        <w:t xml:space="preserve"> </w:t>
      </w:r>
    </w:p>
    <w:p w:rsidR="00B337E4" w:rsidRPr="00114EA4" w:rsidRDefault="00B337E4" w:rsidP="00B337E4">
      <w:pPr>
        <w:ind w:firstLine="720"/>
      </w:pPr>
    </w:p>
    <w:p w:rsidR="0055584D" w:rsidRDefault="00817D11" w:rsidP="009E3CD5">
      <w:pPr>
        <w:tabs>
          <w:tab w:val="left" w:pos="7530"/>
        </w:tabs>
        <w:jc w:val="center"/>
      </w:pPr>
      <w:r>
        <w:t>____________</w:t>
      </w:r>
    </w:p>
    <w:sectPr w:rsidR="0055584D"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04B"/>
    <w:rsid w:val="000C204B"/>
    <w:rsid w:val="001E74FF"/>
    <w:rsid w:val="001F78D2"/>
    <w:rsid w:val="002F68FD"/>
    <w:rsid w:val="003B0C78"/>
    <w:rsid w:val="004E32D9"/>
    <w:rsid w:val="0055584D"/>
    <w:rsid w:val="008049DD"/>
    <w:rsid w:val="00814DE8"/>
    <w:rsid w:val="00817D11"/>
    <w:rsid w:val="008C10C8"/>
    <w:rsid w:val="00973AB7"/>
    <w:rsid w:val="009A2D8F"/>
    <w:rsid w:val="009A7401"/>
    <w:rsid w:val="009E3CD5"/>
    <w:rsid w:val="00AC6260"/>
    <w:rsid w:val="00B337E4"/>
    <w:rsid w:val="00B45507"/>
    <w:rsid w:val="00C10CC1"/>
    <w:rsid w:val="00CF31C0"/>
    <w:rsid w:val="00D07F1D"/>
    <w:rsid w:val="00D43DCD"/>
    <w:rsid w:val="00DA29C2"/>
    <w:rsid w:val="00E15AF8"/>
    <w:rsid w:val="00EA60AD"/>
    <w:rsid w:val="00F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2018-01-23T09:50:00Z</cp:lastPrinted>
  <dcterms:created xsi:type="dcterms:W3CDTF">2014-02-19T10:08:00Z</dcterms:created>
  <dcterms:modified xsi:type="dcterms:W3CDTF">2019-02-20T10:30:00Z</dcterms:modified>
</cp:coreProperties>
</file>